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2E4A"/>
          <w:sz w:val="46"/>
          <w:szCs w:val="46"/>
        </w:rPr>
        <w:t xml:space="preserve">Samira Wilson</w:t>
      </w:r>
    </w:p>
    <w:p>
      <w:pPr>
        <w:spacing w:after="40"/>
      </w:pPr>
      <w:r>
        <w:rPr>
          <w:b/>
          <w:bCs/>
          <w:color w:val="1F5A86"/>
          <w:sz w:val="23"/>
          <w:szCs w:val="23"/>
        </w:rPr>
        <w:t xml:space="preserve">Graduate Data Analyst | SQL, Python &amp; Power BI</w:t>
      </w:r>
    </w:p>
    <w:p>
      <w:pPr>
        <w:pBdr>
          <w:bottom w:val="single" w:color="1F5A86" w:sz="10" w:space="6"/>
        </w:pBdr>
        <w:spacing w:after="60"/>
      </w:pPr>
      <w:r>
        <w:rPr>
          <w:color w:val="5A6878"/>
          <w:sz w:val="19"/>
          <w:szCs w:val="19"/>
        </w:rPr>
        <w:t xml:space="preserve">Adelaide, SA  ·  +61 491 570 737  ·  samira.wilson@example.com  ·  linkedin.com/in/samira-wilson</w:t>
      </w:r>
    </w:p>
    <w:p>
      <w:pPr>
        <w:pStyle w:val="Heading1"/>
      </w:pPr>
      <w:r>
        <w:t xml:space="preserve">Summary</w:t>
      </w:r>
    </w:p>
    <w:p>
      <w:r>
        <w:t xml:space="preserve">Business analytics graduate from Flinders University with a summer internship in freight operations reporting and a capstone study of first-year student retention. Uses SQL and Python to clean and reconcile data, and builds Power BI reports that operations staff can read at a glance.</w:t>
      </w:r>
    </w:p>
    <w:p>
      <w:pPr>
        <w:pStyle w:val="Heading1"/>
      </w:pPr>
      <w:r>
        <w:t xml:space="preserve">Skills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Analysis</w:t>
      </w:r>
      <w:r>
        <w:tab/>
        <w:t xml:space="preserve">SQL, Python (pandas), Excel, Descriptive statistics, Data cleaning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Reporting</w:t>
      </w:r>
      <w:r>
        <w:tab/>
        <w:t xml:space="preserve">Power BI, Tableau, Dashboard design, Written summaries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Practice</w:t>
      </w:r>
      <w:r>
        <w:tab/>
        <w:t xml:space="preserve">Data validation, Documentation, Stakeholder interviews, Presenting findings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Certification</w:t>
      </w:r>
      <w:r>
        <w:tab/>
        <w:t xml:space="preserve">Microsoft Certified: Power BI Data Analyst Associate (2025)</w:t>
      </w:r>
    </w:p>
    <w:p>
      <w:pPr>
        <w:pStyle w:val="Heading1"/>
      </w:pPr>
      <w:r>
        <w:t xml:space="preserve">Education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Bachelor of Business</w:t>
      </w:r>
      <w:r>
        <w:rPr>
          <w:color w:val="5A6878"/>
          <w:sz w:val="21"/>
          <w:szCs w:val="21"/>
        </w:rPr>
        <w:tab/>
        <w:t xml:space="preserve">Feb 2022 – Nov 2025</w:t>
      </w:r>
    </w:p>
    <w:p>
      <w:pPr>
        <w:keepNext/>
      </w:pPr>
      <w:r>
        <w:rPr>
          <w:b/>
          <w:bCs/>
          <w:sz w:val="20"/>
          <w:szCs w:val="20"/>
        </w:rPr>
        <w:t xml:space="preserve">Flinders University</w:t>
      </w:r>
      <w:r>
        <w:rPr>
          <w:color w:val="5A6878"/>
          <w:sz w:val="20"/>
          <w:szCs w:val="20"/>
        </w:rPr>
        <w:t xml:space="preserve">  ·  Business analytics major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GPA 6.2 / 7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Topics: Statistics for Business, Database Systems, Predictive Analytics, Data Visualisation</w:t>
      </w:r>
    </w:p>
    <w:p>
      <w:pPr>
        <w:pStyle w:val="Heading1"/>
      </w:pPr>
      <w:r>
        <w:t xml:space="preserve">Experience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Data Analyst Intern</w:t>
      </w:r>
      <w:r>
        <w:rPr>
          <w:color w:val="5A6878"/>
          <w:sz w:val="21"/>
          <w:szCs w:val="21"/>
        </w:rPr>
        <w:tab/>
        <w:t xml:space="preserve">Nov 2024 – Feb 2025</w:t>
      </w:r>
    </w:p>
    <w:p>
      <w:pPr>
        <w:keepNext/>
      </w:pPr>
      <w:r>
        <w:rPr>
          <w:b/>
          <w:bCs/>
          <w:sz w:val="20"/>
          <w:szCs w:val="20"/>
        </w:rPr>
        <w:t xml:space="preserve">Linebrook Freight</w:t>
      </w:r>
      <w:r>
        <w:rPr>
          <w:color w:val="5A6878"/>
          <w:sz w:val="20"/>
          <w:szCs w:val="20"/>
        </w:rPr>
        <w:t xml:space="preserve">  ·  Adelaide, SA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Summer internship with the operations reporting team of a regional freight carrier.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Reconciled 18 months of delivery records from two dispatch systems, removing 12,400 duplicate rows.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a daily Power BI report of late deliveries and route exceptions for operations managers.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Found 9% of late deliveries logged against the wrong depot and helped dispatch fix the default.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Documented the 20 report fields and presented weekly findings to the operations and finance leads.</w:t>
      </w:r>
    </w:p>
    <w:p>
      <w:pPr>
        <w:spacing w:before="20"/>
      </w:pPr>
      <w:r>
        <w:rPr>
          <w:color w:val="5A6878"/>
          <w:sz w:val="19"/>
          <w:szCs w:val="19"/>
        </w:rPr>
        <w:t xml:space="preserve">Tools: SQL, Python, Power BI, Excel</w:t>
      </w:r>
    </w:p>
    <w:p>
      <w:pPr>
        <w:pStyle w:val="Heading1"/>
      </w:pPr>
      <w:r>
        <w:t xml:space="preserve">Projects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Student retention analysis</w:t>
      </w:r>
      <w:r>
        <w:rPr>
          <w:color w:val="5A6878"/>
          <w:sz w:val="21"/>
          <w:szCs w:val="21"/>
        </w:rPr>
        <w:tab/>
        <w:t xml:space="preserve">Mar 2025 – Oct 2025</w:t>
      </w:r>
    </w:p>
    <w:p>
      <w:pPr>
        <w:keepNext/>
      </w:pPr>
      <w:r>
        <w:rPr>
          <w:b/>
          <w:bCs/>
          <w:sz w:val="20"/>
          <w:szCs w:val="20"/>
        </w:rPr>
        <w:t xml:space="preserve">Capstone project</w:t>
      </w:r>
      <w:r>
        <w:rPr>
          <w:color w:val="5A6878"/>
          <w:sz w:val="20"/>
          <w:szCs w:val="20"/>
        </w:rPr>
        <w:t xml:space="preserve">  ·  Python, pandas, SQL, Tableau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Anonymised engagement data, analysed for an academic panel studying first-year retention.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Python notebooks joining enrolment, attendance and learning-platform data for 3,200 students.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Described three patterns linked to withdrawal, with confidence intervals and a clear note that the data could not show cause.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Presented a Tableau dashboard and recommendations to a five-person academic panel.</w:t>
      </w:r>
    </w:p>
    <w:sectPr>
      <w:footerReference w:type="default" r:id="rId7"/>
      <w:pgSz w:w="11906" w:h="16838" w:orient="portrait"/>
      <w:pgMar w:top="1000" w:right="1077" w:bottom="1100" w:left="107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sumeFooter"/>
      <w:jc w:val="center"/>
    </w:pPr>
    <w:r>
      <w:t xml:space="preserve">Samira Wilson  ·  Fictional sample resume from nextresume.co  ·  </w:t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1F5A8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sumeFooter">
    <w:name w:val="Resume Footer"/>
    <w:basedOn w:val="Normal"/>
    <w:rPr>
      <w:rFonts w:ascii="Calibri" w:cs="Calibri" w:eastAsia="Calibri" w:hAnsi="Calibri"/>
      <w:color w:val="5A6878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C6D3DE" w:sz="6" w:space="2"/>
      </w:pBdr>
      <w:spacing w:after="90" w:before="260"/>
    </w:pPr>
    <w:rPr>
      <w:rFonts w:ascii="Calibri" w:cs="Calibri" w:eastAsia="Calibri" w:hAnsi="Calibri"/>
      <w:b/>
      <w:bCs/>
      <w:caps/>
      <w:color w:val="1F5A86"/>
      <w:spacing w:val="12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Samira Wilson – resume (fictional sample)</dc:title>
  <dc:creator>NextResume</dc:creator>
  <dc:description>Fictional resume example from nextresume.co</dc:description>
  <cp:lastModifiedBy>Un-named</cp:lastModifiedBy>
  <cp:revision>1</cp:revision>
  <dcterms:created xsi:type="dcterms:W3CDTF">2026-10-15T10:35:01.399Z</dcterms:created>
  <dcterms:modified xsi:type="dcterms:W3CDTF">2026-10-15T10:35:01.399Z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